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4D7BE"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1785D1CE" w14:textId="4D75C08E" w:rsidR="00EF1863" w:rsidRPr="00540577" w:rsidRDefault="009254A2" w:rsidP="002B66DA">
      <w:pPr>
        <w:autoSpaceDE w:val="0"/>
        <w:autoSpaceDN w:val="0"/>
        <w:adjustRightInd w:val="0"/>
        <w:spacing w:line="360" w:lineRule="auto"/>
        <w:jc w:val="center"/>
        <w:rPr>
          <w:rFonts w:ascii="Arial" w:hAnsi="Arial" w:cs="Arial"/>
          <w:bCs/>
          <w:sz w:val="20"/>
          <w:szCs w:val="20"/>
        </w:rPr>
      </w:pPr>
      <w:r>
        <w:rPr>
          <w:rFonts w:ascii="Arial" w:hAnsi="Arial"/>
          <w:b/>
          <w:sz w:val="22"/>
        </w:rPr>
        <w:t>Even more functions added to the item online tools</w:t>
      </w:r>
    </w:p>
    <w:p w14:paraId="1596F692" w14:textId="0BD35F94" w:rsidR="00FD06F9" w:rsidRDefault="00F0526E" w:rsidP="002B66DA">
      <w:pPr>
        <w:autoSpaceDE w:val="0"/>
        <w:autoSpaceDN w:val="0"/>
        <w:adjustRightInd w:val="0"/>
        <w:spacing w:line="360" w:lineRule="auto"/>
        <w:jc w:val="center"/>
        <w:rPr>
          <w:rFonts w:ascii="Arial" w:hAnsi="Arial" w:cs="Arial"/>
          <w:b/>
          <w:sz w:val="36"/>
          <w:szCs w:val="36"/>
        </w:rPr>
      </w:pPr>
      <w:r>
        <w:rPr>
          <w:rFonts w:ascii="Arial" w:hAnsi="Arial"/>
          <w:b/>
          <w:sz w:val="36"/>
        </w:rPr>
        <w:t>A few minutes is all it takes to design a new assembly work bench with the configurator</w:t>
      </w:r>
    </w:p>
    <w:p w14:paraId="5CBB4026" w14:textId="77777777" w:rsidR="00311B91" w:rsidRPr="00311B91" w:rsidRDefault="00311B91" w:rsidP="00311B91">
      <w:pPr>
        <w:autoSpaceDE w:val="0"/>
        <w:autoSpaceDN w:val="0"/>
        <w:adjustRightInd w:val="0"/>
        <w:spacing w:line="360" w:lineRule="auto"/>
        <w:jc w:val="both"/>
        <w:rPr>
          <w:rFonts w:ascii="Arial" w:hAnsi="Arial" w:cs="Arial"/>
          <w:b/>
          <w:sz w:val="22"/>
          <w:szCs w:val="22"/>
        </w:rPr>
      </w:pPr>
    </w:p>
    <w:p w14:paraId="152B3D46" w14:textId="2CF01AFB" w:rsidR="00E64026" w:rsidRPr="00C540E7" w:rsidRDefault="00382DDE" w:rsidP="003B0D77">
      <w:pPr>
        <w:spacing w:line="360" w:lineRule="auto"/>
        <w:jc w:val="both"/>
        <w:rPr>
          <w:rFonts w:ascii="Arial" w:hAnsi="Arial" w:cs="Arial"/>
          <w:b/>
          <w:color w:val="000000"/>
          <w:sz w:val="22"/>
          <w:szCs w:val="22"/>
        </w:rPr>
      </w:pPr>
      <w:r>
        <w:rPr>
          <w:rFonts w:ascii="Arial" w:hAnsi="Arial"/>
          <w:b/>
          <w:color w:val="000000"/>
          <w:sz w:val="22"/>
        </w:rPr>
        <w:t xml:space="preserve">More freedom and flexibility for planning and an interactive 3D work area – item has overhauled its </w:t>
      </w:r>
      <w:hyperlink r:id="rId11" w:history="1">
        <w:r>
          <w:rPr>
            <w:rStyle w:val="Hyperlink"/>
            <w:rFonts w:ascii="Arial" w:hAnsi="Arial"/>
            <w:b/>
            <w:sz w:val="22"/>
          </w:rPr>
          <w:t>Work Bench Configurator</w:t>
        </w:r>
      </w:hyperlink>
      <w:r>
        <w:rPr>
          <w:rFonts w:ascii="Arial" w:hAnsi="Arial"/>
          <w:b/>
          <w:color w:val="000000"/>
          <w:sz w:val="22"/>
        </w:rPr>
        <w:t>. The new online tool makes the job of creating custom work benches faster and more efficient than ever before. Custom dimensions can now be selected, as well as standard sizes. Work benches can be configured with a whole range of accessories. Even new components from the item ergologistic</w:t>
      </w:r>
      <w:r>
        <w:rPr>
          <w:rFonts w:ascii="Arial" w:hAnsi="Arial"/>
          <w:b/>
          <w:color w:val="000000"/>
          <w:sz w:val="22"/>
          <w:vertAlign w:val="superscript"/>
        </w:rPr>
        <w:t>®</w:t>
      </w:r>
      <w:r>
        <w:rPr>
          <w:rFonts w:ascii="Arial" w:hAnsi="Arial"/>
          <w:b/>
          <w:color w:val="000000"/>
          <w:sz w:val="22"/>
        </w:rPr>
        <w:t xml:space="preserve"> product range are included in the portfolio. This means that the handover from intralogistics to further manual processing at the work bench can be executed with optimum ergonomics. Moreover, industrial work benches can also be designed with ESD safety built in. Thanks to the 3D view, users can look at their configured projects from all sides and check them directly.</w:t>
      </w:r>
    </w:p>
    <w:p w14:paraId="7EF188CD" w14:textId="77777777" w:rsidR="00B906C1" w:rsidRPr="00B906C1" w:rsidRDefault="00B906C1" w:rsidP="00B906C1">
      <w:pPr>
        <w:autoSpaceDE w:val="0"/>
        <w:autoSpaceDN w:val="0"/>
        <w:adjustRightInd w:val="0"/>
        <w:spacing w:line="360" w:lineRule="auto"/>
        <w:jc w:val="both"/>
        <w:rPr>
          <w:rFonts w:ascii="Arial" w:hAnsi="Arial" w:cs="Arial"/>
          <w:b/>
          <w:color w:val="000000"/>
          <w:sz w:val="22"/>
          <w:szCs w:val="22"/>
        </w:rPr>
      </w:pPr>
      <w:r>
        <w:rPr>
          <w:rFonts w:ascii="Arial" w:hAnsi="Arial"/>
          <w:b/>
          <w:color w:val="000000"/>
          <w:sz w:val="22"/>
        </w:rPr>
        <w:t xml:space="preserve"> </w:t>
      </w:r>
    </w:p>
    <w:p w14:paraId="532EAF3D" w14:textId="26A84C1B" w:rsidR="004D7371" w:rsidRDefault="00867C81" w:rsidP="009543A4">
      <w:pPr>
        <w:autoSpaceDE w:val="0"/>
        <w:autoSpaceDN w:val="0"/>
        <w:adjustRightInd w:val="0"/>
        <w:spacing w:line="360" w:lineRule="auto"/>
        <w:jc w:val="both"/>
        <w:rPr>
          <w:rFonts w:ascii="Arial" w:hAnsi="Arial" w:cs="Arial"/>
          <w:color w:val="000000"/>
          <w:sz w:val="22"/>
          <w:szCs w:val="22"/>
        </w:rPr>
      </w:pPr>
      <w:r>
        <w:rPr>
          <w:rFonts w:ascii="Arial" w:hAnsi="Arial"/>
          <w:color w:val="000000"/>
          <w:sz w:val="22"/>
        </w:rPr>
        <w:t xml:space="preserve">Fast and simple. The new item Work Bench Configurator can be used to configure work benches in even more variants with ease. Besides the standard sizes, there is now also the option of selecting custom dimensions. The online tool guides users step by step to the final product, making the whole process of configuring bespoke work benches simpler and more efficient. Users select the table frame, </w:t>
      </w:r>
      <w:proofErr w:type="gramStart"/>
      <w:r>
        <w:rPr>
          <w:rFonts w:ascii="Arial" w:hAnsi="Arial"/>
          <w:color w:val="000000"/>
          <w:sz w:val="22"/>
        </w:rPr>
        <w:t>table top</w:t>
      </w:r>
      <w:proofErr w:type="gramEnd"/>
      <w:r>
        <w:rPr>
          <w:rFonts w:ascii="Arial" w:hAnsi="Arial"/>
          <w:color w:val="000000"/>
          <w:sz w:val="22"/>
        </w:rPr>
        <w:t xml:space="preserve"> and table upright and overhang one after the other. Accessories such as hooks, holders, notice boards and parts containers can be attached to the table frame at any height. By choosing trays, picking solutions and other components from the ergologistic</w:t>
      </w:r>
      <w:r>
        <w:rPr>
          <w:rFonts w:ascii="Arial" w:hAnsi="Arial"/>
          <w:color w:val="000000"/>
          <w:sz w:val="22"/>
          <w:vertAlign w:val="superscript"/>
        </w:rPr>
        <w:t>®</w:t>
      </w:r>
      <w:r>
        <w:rPr>
          <w:rFonts w:ascii="Arial" w:hAnsi="Arial"/>
          <w:color w:val="000000"/>
          <w:sz w:val="22"/>
        </w:rPr>
        <w:t xml:space="preserve"> range, users can create dependable and ergonomic material supply configurations that make processes more efficient and boost productivity in manual production. </w:t>
      </w:r>
    </w:p>
    <w:p w14:paraId="1036408B" w14:textId="77777777" w:rsidR="004D7371" w:rsidRDefault="004D7371" w:rsidP="009543A4">
      <w:pPr>
        <w:autoSpaceDE w:val="0"/>
        <w:autoSpaceDN w:val="0"/>
        <w:adjustRightInd w:val="0"/>
        <w:spacing w:line="360" w:lineRule="auto"/>
        <w:jc w:val="both"/>
        <w:rPr>
          <w:rFonts w:ascii="Arial" w:hAnsi="Arial" w:cs="Arial"/>
          <w:color w:val="000000"/>
          <w:sz w:val="22"/>
          <w:szCs w:val="22"/>
        </w:rPr>
      </w:pPr>
    </w:p>
    <w:p w14:paraId="78060FD7" w14:textId="38EBB5C3" w:rsidR="004D7371" w:rsidRPr="00E02573" w:rsidRDefault="0035581E" w:rsidP="009543A4">
      <w:pPr>
        <w:autoSpaceDE w:val="0"/>
        <w:autoSpaceDN w:val="0"/>
        <w:adjustRightInd w:val="0"/>
        <w:spacing w:line="360" w:lineRule="auto"/>
        <w:jc w:val="both"/>
        <w:rPr>
          <w:rFonts w:ascii="Arial" w:hAnsi="Arial" w:cs="Arial"/>
          <w:b/>
          <w:bCs/>
          <w:color w:val="000000"/>
          <w:sz w:val="22"/>
          <w:szCs w:val="22"/>
        </w:rPr>
      </w:pPr>
      <w:r>
        <w:rPr>
          <w:rFonts w:ascii="Arial" w:hAnsi="Arial"/>
          <w:b/>
          <w:color w:val="000000"/>
          <w:sz w:val="22"/>
        </w:rPr>
        <w:t>ESD safe and with a 3D view – new functions make the job of configuration even easier</w:t>
      </w:r>
    </w:p>
    <w:p w14:paraId="3A74281A" w14:textId="268CB2A0" w:rsidR="009543A4" w:rsidRPr="004D3A05" w:rsidRDefault="005D14E3" w:rsidP="009543A4">
      <w:pPr>
        <w:autoSpaceDE w:val="0"/>
        <w:autoSpaceDN w:val="0"/>
        <w:adjustRightInd w:val="0"/>
        <w:spacing w:line="360" w:lineRule="auto"/>
        <w:jc w:val="both"/>
      </w:pPr>
      <w:r>
        <w:rPr>
          <w:rFonts w:ascii="Arial" w:hAnsi="Arial"/>
          <w:color w:val="000000"/>
          <w:sz w:val="22"/>
        </w:rPr>
        <w:t xml:space="preserve">The new item Work Bench Configurator gives users the option of configuring ESD-safe work benches. When this option is selected, the system visualises the electrostatic protected area and warns the user if articles are placed within it that are not ESD safe. There are flexible options for defining the electrostatic protected area and users can precisely specify which area of the work bench needs to be ESD safe. Another new function is the 3D view. This gives users the chance to look at their construction from a range of different views and change their perspective at any time. </w:t>
      </w:r>
      <w:proofErr w:type="gramStart"/>
      <w:r>
        <w:rPr>
          <w:rFonts w:ascii="Arial" w:hAnsi="Arial"/>
          <w:color w:val="000000"/>
          <w:sz w:val="22"/>
        </w:rPr>
        <w:t>The end result</w:t>
      </w:r>
      <w:proofErr w:type="gramEnd"/>
      <w:r>
        <w:rPr>
          <w:rFonts w:ascii="Arial" w:hAnsi="Arial"/>
          <w:color w:val="000000"/>
          <w:sz w:val="22"/>
        </w:rPr>
        <w:t xml:space="preserve"> is </w:t>
      </w:r>
      <w:r>
        <w:rPr>
          <w:rFonts w:ascii="Arial" w:hAnsi="Arial"/>
          <w:color w:val="000000"/>
          <w:sz w:val="22"/>
        </w:rPr>
        <w:lastRenderedPageBreak/>
        <w:t>optimum oversight over the configuration process. The software provides comprehensive project documentation, including the parts list, numerous views and depictions, and the assembly guide. Any CAD data that might be needed can also be called up directly and the ESD details for the configuration can be included in the documentation if required. Finally, all the components can be ordered easily and conveniently via the</w:t>
      </w:r>
      <w:r>
        <w:rPr>
          <w:rFonts w:ascii="Arial" w:hAnsi="Arial"/>
          <w:sz w:val="22"/>
        </w:rPr>
        <w:t xml:space="preserve"> Online Shop</w:t>
      </w:r>
      <w:r>
        <w:t xml:space="preserve">. </w:t>
      </w:r>
      <w:r>
        <w:rPr>
          <w:rFonts w:ascii="Arial" w:hAnsi="Arial"/>
          <w:sz w:val="22"/>
        </w:rPr>
        <w:t>The configured work bench system will then be dispatched within just a few working days.</w:t>
      </w:r>
    </w:p>
    <w:p w14:paraId="2BC73DE4" w14:textId="77777777" w:rsidR="007D699A" w:rsidRDefault="007D699A" w:rsidP="00042B84">
      <w:pPr>
        <w:autoSpaceDE w:val="0"/>
        <w:autoSpaceDN w:val="0"/>
        <w:adjustRightInd w:val="0"/>
        <w:spacing w:line="360" w:lineRule="auto"/>
        <w:jc w:val="both"/>
        <w:rPr>
          <w:rFonts w:ascii="Arial" w:hAnsi="Arial" w:cs="Arial"/>
          <w:color w:val="000000"/>
          <w:sz w:val="22"/>
          <w:szCs w:val="22"/>
        </w:rPr>
      </w:pPr>
    </w:p>
    <w:p w14:paraId="381FDFD3" w14:textId="77777777" w:rsidR="00D114D9" w:rsidRPr="00311B91" w:rsidRDefault="00D114D9" w:rsidP="00311B91">
      <w:pPr>
        <w:spacing w:line="360" w:lineRule="auto"/>
        <w:jc w:val="both"/>
        <w:rPr>
          <w:rFonts w:ascii="Arial" w:hAnsi="Arial" w:cs="Arial"/>
          <w:sz w:val="22"/>
          <w:szCs w:val="18"/>
          <w:lang w:eastAsia="en-US"/>
        </w:rPr>
      </w:pPr>
    </w:p>
    <w:p w14:paraId="3645558A" w14:textId="5C0EF4B8" w:rsidR="00311B91" w:rsidRPr="00311B91" w:rsidRDefault="00311B91" w:rsidP="00311B91">
      <w:pPr>
        <w:spacing w:line="360" w:lineRule="auto"/>
        <w:jc w:val="both"/>
        <w:rPr>
          <w:rFonts w:ascii="Arial" w:hAnsi="Arial" w:cs="Arial"/>
          <w:sz w:val="22"/>
          <w:szCs w:val="18"/>
        </w:rPr>
      </w:pPr>
      <w:r>
        <w:rPr>
          <w:rFonts w:ascii="Arial" w:hAnsi="Arial"/>
          <w:b/>
          <w:sz w:val="22"/>
        </w:rPr>
        <w:t>Length:</w:t>
      </w:r>
      <w:r>
        <w:rPr>
          <w:rFonts w:ascii="Arial" w:hAnsi="Arial"/>
          <w:sz w:val="22"/>
        </w:rPr>
        <w:t xml:space="preserve"> </w:t>
      </w:r>
      <w:r>
        <w:rPr>
          <w:rFonts w:ascii="Arial" w:hAnsi="Arial"/>
          <w:sz w:val="22"/>
        </w:rPr>
        <w:tab/>
      </w:r>
      <w:r w:rsidRPr="00893239">
        <w:rPr>
          <w:rFonts w:ascii="Arial" w:hAnsi="Arial"/>
          <w:sz w:val="22"/>
        </w:rPr>
        <w:t>2,950</w:t>
      </w:r>
    </w:p>
    <w:p w14:paraId="1CEF60CF" w14:textId="7090FF4A" w:rsidR="00311B91" w:rsidRPr="00311B91" w:rsidRDefault="00311B91" w:rsidP="00311B91">
      <w:pPr>
        <w:spacing w:line="360" w:lineRule="auto"/>
        <w:jc w:val="both"/>
        <w:rPr>
          <w:rFonts w:ascii="Arial" w:hAnsi="Arial" w:cs="Arial"/>
          <w:sz w:val="22"/>
          <w:szCs w:val="18"/>
        </w:rPr>
      </w:pPr>
      <w:r>
        <w:rPr>
          <w:rFonts w:ascii="Arial" w:hAnsi="Arial"/>
          <w:b/>
          <w:sz w:val="22"/>
        </w:rPr>
        <w:t>Date:</w:t>
      </w:r>
      <w:r>
        <w:rPr>
          <w:rFonts w:ascii="Arial" w:hAnsi="Arial"/>
          <w:sz w:val="22"/>
        </w:rPr>
        <w:t xml:space="preserve"> </w:t>
      </w:r>
      <w:r>
        <w:rPr>
          <w:rFonts w:ascii="Arial" w:hAnsi="Arial"/>
          <w:sz w:val="22"/>
        </w:rPr>
        <w:tab/>
        <w:t>16 June 2021</w:t>
      </w:r>
    </w:p>
    <w:p w14:paraId="2661983A" w14:textId="77777777" w:rsidR="00311B91" w:rsidRPr="00311B91" w:rsidRDefault="00311B91" w:rsidP="00311B91">
      <w:pPr>
        <w:spacing w:line="360" w:lineRule="auto"/>
        <w:jc w:val="both"/>
        <w:rPr>
          <w:rFonts w:ascii="Arial" w:hAnsi="Arial" w:cs="Arial"/>
          <w:sz w:val="22"/>
          <w:szCs w:val="18"/>
          <w:lang w:eastAsia="en-US"/>
        </w:rPr>
      </w:pPr>
    </w:p>
    <w:p w14:paraId="0919B74D" w14:textId="1265D263" w:rsidR="00311B91" w:rsidRPr="00311B91" w:rsidRDefault="00311B91" w:rsidP="003E1781">
      <w:pPr>
        <w:spacing w:line="360" w:lineRule="auto"/>
        <w:ind w:left="1415" w:hanging="1415"/>
        <w:jc w:val="both"/>
        <w:rPr>
          <w:rFonts w:ascii="Arial" w:hAnsi="Arial" w:cs="Arial"/>
          <w:sz w:val="22"/>
          <w:szCs w:val="18"/>
        </w:rPr>
      </w:pPr>
      <w:r>
        <w:rPr>
          <w:rFonts w:ascii="Arial" w:hAnsi="Arial"/>
          <w:b/>
          <w:sz w:val="22"/>
        </w:rPr>
        <w:t xml:space="preserve">Photos: </w:t>
      </w:r>
      <w:r>
        <w:rPr>
          <w:rFonts w:ascii="Arial" w:hAnsi="Arial"/>
          <w:b/>
          <w:sz w:val="22"/>
        </w:rPr>
        <w:tab/>
        <w:t>2 (source: item)</w:t>
      </w:r>
    </w:p>
    <w:p w14:paraId="3A99AA5D" w14:textId="69076468" w:rsidR="00311B91" w:rsidRDefault="00311B91" w:rsidP="00311B91">
      <w:pPr>
        <w:spacing w:line="360" w:lineRule="auto"/>
        <w:jc w:val="both"/>
        <w:rPr>
          <w:rFonts w:ascii="Arial" w:hAnsi="Arial" w:cs="Arial"/>
          <w:b/>
          <w:sz w:val="22"/>
          <w:szCs w:val="18"/>
          <w:lang w:eastAsia="en-US"/>
        </w:rPr>
      </w:pPr>
    </w:p>
    <w:p w14:paraId="120AED23" w14:textId="590B49B8" w:rsidR="009543A4" w:rsidRDefault="00467F6B" w:rsidP="009543A4">
      <w:pPr>
        <w:spacing w:line="360" w:lineRule="auto"/>
        <w:jc w:val="both"/>
        <w:rPr>
          <w:rFonts w:ascii="Arial" w:hAnsi="Arial" w:cs="Arial"/>
          <w:color w:val="000000"/>
          <w:sz w:val="22"/>
          <w:szCs w:val="22"/>
        </w:rPr>
      </w:pPr>
      <w:r>
        <w:rPr>
          <w:rFonts w:ascii="Arial" w:hAnsi="Arial"/>
          <w:b/>
          <w:sz w:val="22"/>
        </w:rPr>
        <w:t xml:space="preserve">Caption 1: </w:t>
      </w:r>
      <w:r>
        <w:rPr>
          <w:rFonts w:ascii="Arial" w:hAnsi="Arial"/>
          <w:color w:val="000000"/>
          <w:sz w:val="22"/>
        </w:rPr>
        <w:t>The new item Work Bench Configurator can be used to configure work benches in even more variants with ease. Products from the ergologistic</w:t>
      </w:r>
      <w:r>
        <w:rPr>
          <w:rFonts w:ascii="Arial" w:hAnsi="Arial"/>
          <w:color w:val="000000"/>
          <w:sz w:val="22"/>
          <w:vertAlign w:val="superscript"/>
        </w:rPr>
        <w:t>®</w:t>
      </w:r>
      <w:r>
        <w:rPr>
          <w:rFonts w:ascii="Arial" w:hAnsi="Arial"/>
          <w:color w:val="000000"/>
          <w:sz w:val="22"/>
        </w:rPr>
        <w:t xml:space="preserve"> portfolio can also be integrated.</w:t>
      </w:r>
    </w:p>
    <w:p w14:paraId="2117F43C" w14:textId="2F0153DA" w:rsidR="008D5B51" w:rsidRDefault="008D5B51" w:rsidP="009543A4">
      <w:pPr>
        <w:spacing w:line="360" w:lineRule="auto"/>
        <w:jc w:val="both"/>
        <w:rPr>
          <w:rFonts w:ascii="Arial" w:hAnsi="Arial" w:cs="Arial"/>
          <w:color w:val="000000"/>
          <w:sz w:val="22"/>
          <w:szCs w:val="22"/>
        </w:rPr>
      </w:pPr>
    </w:p>
    <w:p w14:paraId="60FA928F" w14:textId="63C1D82C" w:rsidR="008D5B51" w:rsidRDefault="008D5B51" w:rsidP="009543A4">
      <w:pPr>
        <w:spacing w:line="360" w:lineRule="auto"/>
        <w:jc w:val="both"/>
        <w:rPr>
          <w:rFonts w:ascii="Arial" w:hAnsi="Arial" w:cs="Arial"/>
          <w:color w:val="000000"/>
          <w:sz w:val="22"/>
          <w:szCs w:val="22"/>
        </w:rPr>
      </w:pPr>
      <w:r>
        <w:rPr>
          <w:rFonts w:ascii="Arial" w:hAnsi="Arial"/>
          <w:b/>
          <w:color w:val="000000"/>
          <w:sz w:val="22"/>
        </w:rPr>
        <w:t>Caption 2:</w:t>
      </w:r>
      <w:r>
        <w:rPr>
          <w:rFonts w:ascii="Arial" w:hAnsi="Arial"/>
          <w:color w:val="000000"/>
          <w:sz w:val="22"/>
        </w:rPr>
        <w:t xml:space="preserve"> There are flexible options for defining the electrostatic protected area. The configurator warns users as soon as articles that are not ESD safe are placed within the electrostatic protected area.</w:t>
      </w:r>
    </w:p>
    <w:p w14:paraId="7AFBFAC0" w14:textId="53427BA3" w:rsidR="00DB5B0F" w:rsidRPr="00DB5B0F" w:rsidRDefault="00DB5B0F" w:rsidP="00311B91">
      <w:pPr>
        <w:spacing w:line="360" w:lineRule="auto"/>
        <w:jc w:val="both"/>
        <w:rPr>
          <w:rFonts w:ascii="Arial" w:hAnsi="Arial" w:cs="Arial"/>
          <w:bCs/>
          <w:sz w:val="22"/>
          <w:szCs w:val="18"/>
          <w:lang w:eastAsia="en-US"/>
        </w:rPr>
      </w:pPr>
    </w:p>
    <w:p w14:paraId="633A1B36" w14:textId="77777777" w:rsidR="00467F6B" w:rsidRDefault="00467F6B" w:rsidP="002B66DA">
      <w:pPr>
        <w:spacing w:line="360" w:lineRule="auto"/>
        <w:jc w:val="both"/>
        <w:rPr>
          <w:rFonts w:ascii="Arial" w:hAnsi="Arial" w:cs="Arial"/>
          <w:b/>
          <w:sz w:val="22"/>
          <w:szCs w:val="18"/>
          <w:lang w:eastAsia="en-US"/>
        </w:rPr>
      </w:pPr>
    </w:p>
    <w:p w14:paraId="4DFAFD5D" w14:textId="77777777" w:rsidR="00E403CD" w:rsidRPr="00311B91" w:rsidRDefault="00E403CD" w:rsidP="00E403CD">
      <w:pPr>
        <w:spacing w:line="360" w:lineRule="auto"/>
        <w:rPr>
          <w:rFonts w:ascii="Arial" w:hAnsi="Arial" w:cs="Arial"/>
          <w:b/>
          <w:sz w:val="22"/>
          <w:szCs w:val="18"/>
          <w:lang w:eastAsia="en-US"/>
        </w:rPr>
      </w:pPr>
    </w:p>
    <w:p w14:paraId="6731090E" w14:textId="77777777" w:rsidR="00311B91" w:rsidRPr="00311B91" w:rsidRDefault="00311B91" w:rsidP="00311B91">
      <w:pPr>
        <w:spacing w:line="360" w:lineRule="auto"/>
        <w:jc w:val="both"/>
        <w:rPr>
          <w:rFonts w:ascii="Arial" w:hAnsi="Arial"/>
          <w:b/>
          <w:bCs/>
          <w:sz w:val="18"/>
        </w:rPr>
      </w:pPr>
      <w:r>
        <w:rPr>
          <w:rFonts w:ascii="Arial" w:hAnsi="Arial"/>
          <w:b/>
          <w:sz w:val="18"/>
        </w:rPr>
        <w:t xml:space="preserve">About item </w:t>
      </w:r>
    </w:p>
    <w:p w14:paraId="61E0BB0E"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bookmarkStart w:id="0" w:name="_Hlk40863039"/>
      <w:r>
        <w:rPr>
          <w:rStyle w:val="normaltextrun"/>
          <w:rFonts w:ascii="Arial" w:hAnsi="Arial"/>
          <w:sz w:val="18"/>
        </w:rPr>
        <w:t>item Industrietechnik GmbH is the pioneer in building kit systems for industrial applications and a partner of the manufacturing industry across the entire globe. Today, the item product portfolio comprises more than 4,000 high-quality components designed for use in machine bases, work benches, automation solutions and lean production applications. The company has received a string of awards for products with ground-breaking industrial design and end-to-end ergonomics.</w:t>
      </w:r>
      <w:r>
        <w:rPr>
          <w:rStyle w:val="eop"/>
          <w:rFonts w:ascii="&amp;quot" w:hAnsi="&amp;quot"/>
          <w:sz w:val="18"/>
        </w:rPr>
        <w:t> </w:t>
      </w:r>
    </w:p>
    <w:p w14:paraId="0574F077"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eop"/>
          <w:rFonts w:ascii="&amp;quot" w:hAnsi="&amp;quot"/>
          <w:sz w:val="18"/>
        </w:rPr>
        <w:t> </w:t>
      </w:r>
    </w:p>
    <w:p w14:paraId="7239B9AD"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normaltextrun"/>
          <w:rFonts w:ascii="Arial" w:hAnsi="Arial"/>
          <w:sz w:val="18"/>
        </w:rPr>
        <w:t>item is spearheading digital engineering by driving forward the digitalisation of processes with software tools developed in-house. The item Academy offers training at various levels with on-demand training and online courses available in multiple languages.</w:t>
      </w:r>
      <w:r>
        <w:rPr>
          <w:rStyle w:val="eop"/>
          <w:rFonts w:ascii="&amp;quot" w:hAnsi="&amp;quot"/>
          <w:sz w:val="18"/>
        </w:rPr>
        <w:t> </w:t>
      </w:r>
    </w:p>
    <w:p w14:paraId="2B9527BF"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eop"/>
          <w:rFonts w:ascii="&amp;quot" w:hAnsi="&amp;quot"/>
          <w:sz w:val="18"/>
        </w:rPr>
        <w:t> </w:t>
      </w:r>
    </w:p>
    <w:p w14:paraId="142294A5"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normaltextrun"/>
          <w:rFonts w:ascii="Arial" w:hAnsi="Arial"/>
          <w:sz w:val="18"/>
        </w:rPr>
        <w:t>Headquartered in Solingen, Germany, item has subsidiaries in various countries. Some 900 employees worldwide harness their know-how and passion to develop innovative solutions and services. Eleven sites make sure the company is always close to customers in Germany, with a global logistics chain ensuring swift delivery times for all components.</w:t>
      </w:r>
      <w:r>
        <w:rPr>
          <w:rStyle w:val="eop"/>
          <w:rFonts w:ascii="&amp;quot" w:hAnsi="&amp;quot"/>
          <w:sz w:val="18"/>
        </w:rPr>
        <w:t> </w:t>
      </w:r>
    </w:p>
    <w:p w14:paraId="26660A1C" w14:textId="77777777" w:rsidR="00D72D96" w:rsidRPr="00306BC8" w:rsidRDefault="00D72D96" w:rsidP="004D6023">
      <w:pPr>
        <w:spacing w:line="360" w:lineRule="auto"/>
        <w:jc w:val="both"/>
        <w:rPr>
          <w:rFonts w:ascii="Arial" w:hAnsi="Arial"/>
          <w:bCs/>
          <w:sz w:val="18"/>
        </w:rPr>
      </w:pPr>
    </w:p>
    <w:bookmarkEnd w:id="0"/>
    <w:p w14:paraId="1D74E54D" w14:textId="77777777" w:rsidR="00311B91" w:rsidRPr="00311B91" w:rsidRDefault="00311B91" w:rsidP="00311B91">
      <w:pPr>
        <w:spacing w:line="360" w:lineRule="auto"/>
        <w:jc w:val="both"/>
        <w:rPr>
          <w:rFonts w:ascii="Arial" w:hAnsi="Arial" w:cs="Arial"/>
          <w:sz w:val="22"/>
          <w:szCs w:val="18"/>
          <w:lang w:eastAsia="en-US"/>
        </w:rPr>
      </w:pPr>
    </w:p>
    <w:p w14:paraId="288D830E" w14:textId="77777777" w:rsidR="00311B91" w:rsidRPr="00311B91" w:rsidRDefault="00311B91" w:rsidP="00311B91">
      <w:pPr>
        <w:spacing w:line="360" w:lineRule="auto"/>
        <w:jc w:val="both"/>
        <w:rPr>
          <w:rFonts w:ascii="Arial" w:hAnsi="Arial" w:cs="Arial"/>
          <w:b/>
          <w:sz w:val="22"/>
          <w:szCs w:val="18"/>
        </w:rPr>
      </w:pPr>
      <w:r>
        <w:rPr>
          <w:rFonts w:ascii="Arial" w:hAnsi="Arial"/>
          <w:b/>
          <w:sz w:val="22"/>
        </w:rPr>
        <w:t xml:space="preserve">Company contact  </w:t>
      </w:r>
    </w:p>
    <w:p w14:paraId="57E97FE2" w14:textId="77777777" w:rsidR="00311B91" w:rsidRPr="00311B91" w:rsidRDefault="00311B91" w:rsidP="00311B91">
      <w:pPr>
        <w:spacing w:line="360" w:lineRule="auto"/>
        <w:jc w:val="both"/>
        <w:rPr>
          <w:rFonts w:ascii="Arial" w:hAnsi="Arial" w:cs="Arial"/>
          <w:sz w:val="22"/>
          <w:szCs w:val="18"/>
        </w:rPr>
      </w:pPr>
      <w:r>
        <w:rPr>
          <w:rFonts w:ascii="Arial" w:hAnsi="Arial"/>
          <w:sz w:val="22"/>
        </w:rPr>
        <w:t>Nicole Hezinger • item Industrietechnik GmbH</w:t>
      </w:r>
    </w:p>
    <w:p w14:paraId="33DBEC1A" w14:textId="77777777" w:rsidR="00311B91" w:rsidRPr="00311B91" w:rsidRDefault="00311B91" w:rsidP="00311B91">
      <w:pPr>
        <w:spacing w:line="360" w:lineRule="auto"/>
        <w:jc w:val="both"/>
        <w:rPr>
          <w:rFonts w:ascii="Arial" w:hAnsi="Arial" w:cs="Arial"/>
          <w:sz w:val="22"/>
          <w:szCs w:val="18"/>
        </w:rPr>
      </w:pPr>
      <w:r>
        <w:rPr>
          <w:rFonts w:ascii="Arial" w:hAnsi="Arial"/>
          <w:sz w:val="22"/>
        </w:rPr>
        <w:t>Friedenstrasse 107 - 109 • 42699 Solingen • Germany</w:t>
      </w:r>
    </w:p>
    <w:p w14:paraId="16FD639C" w14:textId="77777777" w:rsidR="00311B91" w:rsidRPr="00311B91" w:rsidRDefault="00311B91" w:rsidP="00311B91">
      <w:pPr>
        <w:spacing w:line="360" w:lineRule="auto"/>
        <w:jc w:val="both"/>
        <w:rPr>
          <w:rFonts w:ascii="Arial" w:hAnsi="Arial" w:cs="Arial"/>
          <w:sz w:val="22"/>
          <w:szCs w:val="18"/>
        </w:rPr>
      </w:pPr>
      <w:r>
        <w:rPr>
          <w:rFonts w:ascii="Arial" w:hAnsi="Arial"/>
          <w:sz w:val="22"/>
        </w:rPr>
        <w:t>Tel.: +49 212 65 80 5188 • Fax: +49 212 65 80 310</w:t>
      </w:r>
    </w:p>
    <w:p w14:paraId="11E31A10" w14:textId="77777777" w:rsidR="00311B91" w:rsidRPr="00311B91" w:rsidRDefault="00311B91" w:rsidP="00311B91">
      <w:pPr>
        <w:spacing w:line="360" w:lineRule="auto"/>
        <w:jc w:val="both"/>
        <w:rPr>
          <w:rFonts w:ascii="Arial" w:hAnsi="Arial" w:cs="Arial"/>
          <w:sz w:val="22"/>
          <w:szCs w:val="18"/>
        </w:rPr>
      </w:pPr>
      <w:r>
        <w:rPr>
          <w:rFonts w:ascii="Arial" w:hAnsi="Arial"/>
          <w:sz w:val="22"/>
        </w:rPr>
        <w:t xml:space="preserve">Email: n.hezinger@item24.com • Internet: </w:t>
      </w:r>
      <w:hyperlink r:id="rId12" w:history="1">
        <w:r>
          <w:rPr>
            <w:rFonts w:ascii="Arial" w:hAnsi="Arial"/>
            <w:sz w:val="22"/>
          </w:rPr>
          <w:t>www.item24.com</w:t>
        </w:r>
      </w:hyperlink>
    </w:p>
    <w:p w14:paraId="506B88BD" w14:textId="77777777" w:rsidR="00311B91" w:rsidRPr="00311B91" w:rsidRDefault="00311B91" w:rsidP="00311B91">
      <w:pPr>
        <w:spacing w:line="360" w:lineRule="auto"/>
        <w:jc w:val="both"/>
        <w:rPr>
          <w:rFonts w:ascii="Arial" w:hAnsi="Arial" w:cs="Arial"/>
          <w:sz w:val="22"/>
          <w:szCs w:val="18"/>
          <w:lang w:eastAsia="en-US"/>
        </w:rPr>
      </w:pPr>
    </w:p>
    <w:p w14:paraId="4869ABF4" w14:textId="77777777" w:rsidR="00311B91" w:rsidRPr="00311B91" w:rsidRDefault="00311B91" w:rsidP="00311B91">
      <w:pPr>
        <w:spacing w:line="360" w:lineRule="auto"/>
        <w:jc w:val="both"/>
        <w:rPr>
          <w:rFonts w:ascii="Arial" w:hAnsi="Arial" w:cs="Arial"/>
          <w:b/>
          <w:sz w:val="22"/>
          <w:szCs w:val="18"/>
        </w:rPr>
      </w:pPr>
      <w:r>
        <w:rPr>
          <w:rFonts w:ascii="Arial" w:hAnsi="Arial"/>
          <w:b/>
          <w:sz w:val="22"/>
        </w:rPr>
        <w:t>Press contact</w:t>
      </w:r>
    </w:p>
    <w:p w14:paraId="18F67BB2" w14:textId="77777777" w:rsidR="00311B91" w:rsidRPr="00311B91" w:rsidRDefault="00311B91" w:rsidP="00311B91">
      <w:pPr>
        <w:spacing w:line="360" w:lineRule="auto"/>
        <w:jc w:val="both"/>
        <w:rPr>
          <w:rFonts w:ascii="Arial" w:hAnsi="Arial" w:cs="Arial"/>
          <w:sz w:val="22"/>
          <w:szCs w:val="18"/>
        </w:rPr>
      </w:pPr>
      <w:r>
        <w:rPr>
          <w:rFonts w:ascii="Arial" w:hAnsi="Arial"/>
          <w:sz w:val="22"/>
        </w:rPr>
        <w:t>Jan Leins • additiv pr GmbH &amp; Co. KG</w:t>
      </w:r>
    </w:p>
    <w:p w14:paraId="42F41D27" w14:textId="77777777" w:rsidR="00311B91" w:rsidRPr="00311B91" w:rsidRDefault="00311B91" w:rsidP="00311B91">
      <w:pPr>
        <w:spacing w:line="360" w:lineRule="auto"/>
        <w:jc w:val="both"/>
        <w:rPr>
          <w:rFonts w:ascii="Arial" w:hAnsi="Arial" w:cs="Arial"/>
          <w:sz w:val="22"/>
          <w:szCs w:val="18"/>
        </w:rPr>
      </w:pPr>
      <w:r>
        <w:rPr>
          <w:rFonts w:ascii="Arial" w:hAnsi="Arial"/>
          <w:sz w:val="22"/>
        </w:rPr>
        <w:t xml:space="preserve">Press work for logistics, steel, industrial </w:t>
      </w:r>
      <w:proofErr w:type="gramStart"/>
      <w:r>
        <w:rPr>
          <w:rFonts w:ascii="Arial" w:hAnsi="Arial"/>
          <w:sz w:val="22"/>
        </w:rPr>
        <w:t>goods</w:t>
      </w:r>
      <w:proofErr w:type="gramEnd"/>
      <w:r>
        <w:rPr>
          <w:rFonts w:ascii="Arial" w:hAnsi="Arial"/>
          <w:sz w:val="22"/>
        </w:rPr>
        <w:t xml:space="preserve"> and IT</w:t>
      </w:r>
    </w:p>
    <w:p w14:paraId="2A0F3191" w14:textId="77777777" w:rsidR="00311B91" w:rsidRPr="00311B91" w:rsidRDefault="00311B91" w:rsidP="00311B91">
      <w:pPr>
        <w:spacing w:line="360" w:lineRule="auto"/>
        <w:jc w:val="both"/>
        <w:rPr>
          <w:rFonts w:ascii="Arial" w:hAnsi="Arial" w:cs="Arial"/>
          <w:sz w:val="22"/>
          <w:szCs w:val="18"/>
        </w:rPr>
      </w:pPr>
      <w:r>
        <w:rPr>
          <w:rFonts w:ascii="Arial" w:hAnsi="Arial"/>
          <w:sz w:val="22"/>
        </w:rPr>
        <w:t>Herzog-Adolf-Strasse 3 • 56410 Montabaur • Germany</w:t>
      </w:r>
    </w:p>
    <w:p w14:paraId="23ED5DB2" w14:textId="77777777" w:rsidR="00311B91" w:rsidRPr="00311B91" w:rsidRDefault="00311B91" w:rsidP="00311B91">
      <w:pPr>
        <w:spacing w:line="360" w:lineRule="auto"/>
        <w:jc w:val="both"/>
        <w:rPr>
          <w:rFonts w:ascii="Arial" w:hAnsi="Arial" w:cs="Arial"/>
          <w:sz w:val="22"/>
          <w:szCs w:val="18"/>
        </w:rPr>
      </w:pPr>
      <w:r>
        <w:rPr>
          <w:rFonts w:ascii="Arial" w:hAnsi="Arial"/>
          <w:sz w:val="22"/>
        </w:rPr>
        <w:t>Tel.: (+49) 26 02-95 09 91 6 • Fax: (+49) 26 02-95 09 91 7</w:t>
      </w:r>
    </w:p>
    <w:p w14:paraId="64303D38" w14:textId="77777777" w:rsidR="00311B91" w:rsidRPr="00311B91" w:rsidRDefault="00311B91" w:rsidP="00311B91">
      <w:pPr>
        <w:spacing w:line="360" w:lineRule="auto"/>
        <w:jc w:val="both"/>
        <w:rPr>
          <w:rFonts w:ascii="Arial" w:hAnsi="Arial" w:cs="Arial"/>
          <w:sz w:val="22"/>
          <w:szCs w:val="18"/>
        </w:rPr>
      </w:pPr>
      <w:r>
        <w:rPr>
          <w:rFonts w:ascii="Arial" w:hAnsi="Arial"/>
          <w:sz w:val="22"/>
        </w:rPr>
        <w:t xml:space="preserve">Email: jl@additiv-pr.de • Internet: </w:t>
      </w:r>
      <w:hyperlink r:id="rId13" w:history="1">
        <w:r>
          <w:rPr>
            <w:rFonts w:ascii="Arial" w:hAnsi="Arial"/>
            <w:sz w:val="22"/>
          </w:rPr>
          <w:t>www.additiv-pr.de</w:t>
        </w:r>
      </w:hyperlink>
      <w:r>
        <w:rPr>
          <w:rFonts w:ascii="Arial" w:hAnsi="Arial"/>
          <w:sz w:val="22"/>
        </w:rPr>
        <w:t>/maschinenbau</w:t>
      </w:r>
    </w:p>
    <w:p w14:paraId="29A97918" w14:textId="77777777" w:rsidR="00311B91" w:rsidRPr="00311B91" w:rsidRDefault="00311B91" w:rsidP="00311B91">
      <w:pPr>
        <w:spacing w:line="360" w:lineRule="auto"/>
        <w:jc w:val="both"/>
        <w:rPr>
          <w:rFonts w:ascii="Arial" w:hAnsi="Arial" w:cs="Arial"/>
          <w:sz w:val="22"/>
          <w:szCs w:val="18"/>
          <w:lang w:eastAsia="en-US"/>
        </w:rPr>
      </w:pPr>
    </w:p>
    <w:p w14:paraId="7EC34ABE" w14:textId="7A2237C8" w:rsidR="00D065B7" w:rsidRPr="00311B91" w:rsidRDefault="00D065B7" w:rsidP="00311B91"/>
    <w:sectPr w:rsidR="00D065B7" w:rsidRPr="00311B91" w:rsidSect="001F0EC7">
      <w:headerReference w:type="default" r:id="rId14"/>
      <w:footerReference w:type="default" r:id="rId15"/>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573B7" w14:textId="77777777" w:rsidR="001958B8" w:rsidRDefault="001958B8">
      <w:r>
        <w:separator/>
      </w:r>
    </w:p>
  </w:endnote>
  <w:endnote w:type="continuationSeparator" w:id="0">
    <w:p w14:paraId="5017C0DC" w14:textId="77777777" w:rsidR="001958B8" w:rsidRDefault="0019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D6B6"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2260" w14:textId="77777777" w:rsidR="001958B8" w:rsidRDefault="001958B8">
      <w:r>
        <w:separator/>
      </w:r>
    </w:p>
  </w:footnote>
  <w:footnote w:type="continuationSeparator" w:id="0">
    <w:p w14:paraId="7081717D" w14:textId="77777777" w:rsidR="001958B8" w:rsidRDefault="00195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5144" w14:textId="77777777" w:rsidR="00A17D35" w:rsidRDefault="008F3375">
    <w:pPr>
      <w:pStyle w:val="Kopfzeile"/>
    </w:pPr>
    <w:r>
      <w:rPr>
        <w:noProof/>
      </w:rPr>
      <w:drawing>
        <wp:anchor distT="0" distB="0" distL="114300" distR="114300" simplePos="0" relativeHeight="251658240" behindDoc="1" locked="0" layoutInCell="1" allowOverlap="1" wp14:anchorId="21828991" wp14:editId="27E4412A">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Press release</w:t>
    </w:r>
    <w:r>
      <w:rPr>
        <w:rFonts w:ascii="Arial" w:hAnsi="Arial"/>
      </w:rPr>
      <w:tab/>
    </w: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F8C0507"/>
    <w:multiLevelType w:val="hybridMultilevel"/>
    <w:tmpl w:val="F7ECB4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647A35"/>
    <w:multiLevelType w:val="hybridMultilevel"/>
    <w:tmpl w:val="66206446"/>
    <w:lvl w:ilvl="0" w:tplc="9A286EB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5"/>
  </w:num>
  <w:num w:numId="14">
    <w:abstractNumId w:val="16"/>
  </w:num>
  <w:num w:numId="15">
    <w:abstractNumId w:val="10"/>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44"/>
    <w:rsid w:val="000010D4"/>
    <w:rsid w:val="0000208F"/>
    <w:rsid w:val="00014E5E"/>
    <w:rsid w:val="00016659"/>
    <w:rsid w:val="00020477"/>
    <w:rsid w:val="0002288D"/>
    <w:rsid w:val="00032140"/>
    <w:rsid w:val="0003560E"/>
    <w:rsid w:val="00036CE5"/>
    <w:rsid w:val="00037E80"/>
    <w:rsid w:val="00042B84"/>
    <w:rsid w:val="000432B9"/>
    <w:rsid w:val="000433FC"/>
    <w:rsid w:val="00043E3A"/>
    <w:rsid w:val="00045475"/>
    <w:rsid w:val="000506FE"/>
    <w:rsid w:val="0005665C"/>
    <w:rsid w:val="00060219"/>
    <w:rsid w:val="0007071A"/>
    <w:rsid w:val="000763CD"/>
    <w:rsid w:val="000837A3"/>
    <w:rsid w:val="00084289"/>
    <w:rsid w:val="00087EF2"/>
    <w:rsid w:val="00090A8A"/>
    <w:rsid w:val="00093589"/>
    <w:rsid w:val="000A384F"/>
    <w:rsid w:val="000B6911"/>
    <w:rsid w:val="000B7BA6"/>
    <w:rsid w:val="000D0661"/>
    <w:rsid w:val="000D3A7D"/>
    <w:rsid w:val="000D64FB"/>
    <w:rsid w:val="000E27B2"/>
    <w:rsid w:val="000E7E66"/>
    <w:rsid w:val="000F35CE"/>
    <w:rsid w:val="000F3D1D"/>
    <w:rsid w:val="000F4FAD"/>
    <w:rsid w:val="000F571B"/>
    <w:rsid w:val="00102212"/>
    <w:rsid w:val="00113AB0"/>
    <w:rsid w:val="00116D65"/>
    <w:rsid w:val="00121D6D"/>
    <w:rsid w:val="00124646"/>
    <w:rsid w:val="001272F8"/>
    <w:rsid w:val="001331AB"/>
    <w:rsid w:val="00140211"/>
    <w:rsid w:val="00141121"/>
    <w:rsid w:val="001432A9"/>
    <w:rsid w:val="00143F4A"/>
    <w:rsid w:val="00144BD9"/>
    <w:rsid w:val="00145976"/>
    <w:rsid w:val="00155961"/>
    <w:rsid w:val="00162ED2"/>
    <w:rsid w:val="00164013"/>
    <w:rsid w:val="00166433"/>
    <w:rsid w:val="0016692D"/>
    <w:rsid w:val="00171EB5"/>
    <w:rsid w:val="00173FFC"/>
    <w:rsid w:val="00175F98"/>
    <w:rsid w:val="001855A4"/>
    <w:rsid w:val="001958B8"/>
    <w:rsid w:val="00197BB0"/>
    <w:rsid w:val="00197E17"/>
    <w:rsid w:val="001B06F5"/>
    <w:rsid w:val="001B10B5"/>
    <w:rsid w:val="001C124D"/>
    <w:rsid w:val="001D57CA"/>
    <w:rsid w:val="001D631C"/>
    <w:rsid w:val="001E116B"/>
    <w:rsid w:val="001E19D5"/>
    <w:rsid w:val="001F0EC7"/>
    <w:rsid w:val="001F27B6"/>
    <w:rsid w:val="001F2B86"/>
    <w:rsid w:val="00204B03"/>
    <w:rsid w:val="00210A37"/>
    <w:rsid w:val="00210AD3"/>
    <w:rsid w:val="0021653B"/>
    <w:rsid w:val="00223C68"/>
    <w:rsid w:val="0022575D"/>
    <w:rsid w:val="00230810"/>
    <w:rsid w:val="0023136E"/>
    <w:rsid w:val="0023588D"/>
    <w:rsid w:val="002405B4"/>
    <w:rsid w:val="0024241B"/>
    <w:rsid w:val="002440ED"/>
    <w:rsid w:val="00250439"/>
    <w:rsid w:val="002505ED"/>
    <w:rsid w:val="00250AB3"/>
    <w:rsid w:val="00251243"/>
    <w:rsid w:val="00251D6D"/>
    <w:rsid w:val="00253C1C"/>
    <w:rsid w:val="00262AB3"/>
    <w:rsid w:val="00262DA9"/>
    <w:rsid w:val="002704F6"/>
    <w:rsid w:val="0028115D"/>
    <w:rsid w:val="002831CB"/>
    <w:rsid w:val="002834A1"/>
    <w:rsid w:val="0028619B"/>
    <w:rsid w:val="002911FC"/>
    <w:rsid w:val="00294E20"/>
    <w:rsid w:val="002A0208"/>
    <w:rsid w:val="002A2186"/>
    <w:rsid w:val="002A514A"/>
    <w:rsid w:val="002A51F6"/>
    <w:rsid w:val="002A6024"/>
    <w:rsid w:val="002B2EC0"/>
    <w:rsid w:val="002B32BA"/>
    <w:rsid w:val="002B4A08"/>
    <w:rsid w:val="002B551B"/>
    <w:rsid w:val="002B66DA"/>
    <w:rsid w:val="002C5BAD"/>
    <w:rsid w:val="002D2EF4"/>
    <w:rsid w:val="002D3A77"/>
    <w:rsid w:val="002E4EAC"/>
    <w:rsid w:val="002F0692"/>
    <w:rsid w:val="002F5526"/>
    <w:rsid w:val="0030130D"/>
    <w:rsid w:val="003045EB"/>
    <w:rsid w:val="00310DBE"/>
    <w:rsid w:val="00311B91"/>
    <w:rsid w:val="003144AA"/>
    <w:rsid w:val="00316320"/>
    <w:rsid w:val="003222C4"/>
    <w:rsid w:val="00322D95"/>
    <w:rsid w:val="00325F33"/>
    <w:rsid w:val="003268DD"/>
    <w:rsid w:val="00333073"/>
    <w:rsid w:val="003342AC"/>
    <w:rsid w:val="00334A44"/>
    <w:rsid w:val="00347A9D"/>
    <w:rsid w:val="00347F53"/>
    <w:rsid w:val="00347F8A"/>
    <w:rsid w:val="00351E11"/>
    <w:rsid w:val="00352A07"/>
    <w:rsid w:val="0035581E"/>
    <w:rsid w:val="00356306"/>
    <w:rsid w:val="003631CE"/>
    <w:rsid w:val="00364563"/>
    <w:rsid w:val="003656D0"/>
    <w:rsid w:val="00366891"/>
    <w:rsid w:val="00366D09"/>
    <w:rsid w:val="003711F4"/>
    <w:rsid w:val="003749CB"/>
    <w:rsid w:val="00374C94"/>
    <w:rsid w:val="00374CC5"/>
    <w:rsid w:val="00377085"/>
    <w:rsid w:val="00377EEF"/>
    <w:rsid w:val="00382DDE"/>
    <w:rsid w:val="003915DB"/>
    <w:rsid w:val="00392B96"/>
    <w:rsid w:val="00394692"/>
    <w:rsid w:val="00394C33"/>
    <w:rsid w:val="003965AA"/>
    <w:rsid w:val="003B0D77"/>
    <w:rsid w:val="003B1137"/>
    <w:rsid w:val="003B2630"/>
    <w:rsid w:val="003B4FED"/>
    <w:rsid w:val="003C0341"/>
    <w:rsid w:val="003C08E4"/>
    <w:rsid w:val="003C0F0F"/>
    <w:rsid w:val="003C35F5"/>
    <w:rsid w:val="003C60CF"/>
    <w:rsid w:val="003C6F56"/>
    <w:rsid w:val="003D1C34"/>
    <w:rsid w:val="003D347D"/>
    <w:rsid w:val="003D4219"/>
    <w:rsid w:val="003E1781"/>
    <w:rsid w:val="003E216F"/>
    <w:rsid w:val="003E2439"/>
    <w:rsid w:val="003E4E21"/>
    <w:rsid w:val="003F5125"/>
    <w:rsid w:val="003F59C9"/>
    <w:rsid w:val="00403131"/>
    <w:rsid w:val="00403680"/>
    <w:rsid w:val="00405368"/>
    <w:rsid w:val="00407BA5"/>
    <w:rsid w:val="00417DDC"/>
    <w:rsid w:val="00420AA4"/>
    <w:rsid w:val="004212AC"/>
    <w:rsid w:val="00421A63"/>
    <w:rsid w:val="00423F68"/>
    <w:rsid w:val="0042464F"/>
    <w:rsid w:val="00424FB2"/>
    <w:rsid w:val="00425C8D"/>
    <w:rsid w:val="004274AA"/>
    <w:rsid w:val="00430E41"/>
    <w:rsid w:val="0043291C"/>
    <w:rsid w:val="00441D2E"/>
    <w:rsid w:val="00445EC2"/>
    <w:rsid w:val="004476B9"/>
    <w:rsid w:val="0045020B"/>
    <w:rsid w:val="00454874"/>
    <w:rsid w:val="0045504B"/>
    <w:rsid w:val="00467F6B"/>
    <w:rsid w:val="00471B0A"/>
    <w:rsid w:val="00472405"/>
    <w:rsid w:val="004729EA"/>
    <w:rsid w:val="00474E9F"/>
    <w:rsid w:val="00477574"/>
    <w:rsid w:val="00480FD1"/>
    <w:rsid w:val="004852D9"/>
    <w:rsid w:val="00485918"/>
    <w:rsid w:val="00485EA6"/>
    <w:rsid w:val="004921B1"/>
    <w:rsid w:val="00492451"/>
    <w:rsid w:val="00496F50"/>
    <w:rsid w:val="004A445A"/>
    <w:rsid w:val="004A73BB"/>
    <w:rsid w:val="004A768A"/>
    <w:rsid w:val="004B0D5F"/>
    <w:rsid w:val="004B37AC"/>
    <w:rsid w:val="004B5D52"/>
    <w:rsid w:val="004B6BF3"/>
    <w:rsid w:val="004B743E"/>
    <w:rsid w:val="004B7EDA"/>
    <w:rsid w:val="004C52E3"/>
    <w:rsid w:val="004C749B"/>
    <w:rsid w:val="004D3A05"/>
    <w:rsid w:val="004D493B"/>
    <w:rsid w:val="004D6023"/>
    <w:rsid w:val="004D6203"/>
    <w:rsid w:val="004D7371"/>
    <w:rsid w:val="004D73CC"/>
    <w:rsid w:val="004E0BE5"/>
    <w:rsid w:val="004E3C09"/>
    <w:rsid w:val="004F3300"/>
    <w:rsid w:val="004F4994"/>
    <w:rsid w:val="004F4FEE"/>
    <w:rsid w:val="005010D7"/>
    <w:rsid w:val="0050704F"/>
    <w:rsid w:val="005146BE"/>
    <w:rsid w:val="00514ABC"/>
    <w:rsid w:val="00517A96"/>
    <w:rsid w:val="00517FC5"/>
    <w:rsid w:val="00522643"/>
    <w:rsid w:val="00525FC0"/>
    <w:rsid w:val="005314BA"/>
    <w:rsid w:val="00540496"/>
    <w:rsid w:val="00540577"/>
    <w:rsid w:val="005475B7"/>
    <w:rsid w:val="0055241C"/>
    <w:rsid w:val="00553475"/>
    <w:rsid w:val="00555B80"/>
    <w:rsid w:val="00556A95"/>
    <w:rsid w:val="0056207C"/>
    <w:rsid w:val="00563DD1"/>
    <w:rsid w:val="00575894"/>
    <w:rsid w:val="005801A4"/>
    <w:rsid w:val="00582028"/>
    <w:rsid w:val="00582B50"/>
    <w:rsid w:val="00586B2B"/>
    <w:rsid w:val="00593062"/>
    <w:rsid w:val="005945AC"/>
    <w:rsid w:val="00595F91"/>
    <w:rsid w:val="005A6CA2"/>
    <w:rsid w:val="005B3069"/>
    <w:rsid w:val="005B70F7"/>
    <w:rsid w:val="005C1CEA"/>
    <w:rsid w:val="005C446D"/>
    <w:rsid w:val="005C4AD1"/>
    <w:rsid w:val="005C6B52"/>
    <w:rsid w:val="005D14E3"/>
    <w:rsid w:val="005D645C"/>
    <w:rsid w:val="005D6B96"/>
    <w:rsid w:val="005E4B6F"/>
    <w:rsid w:val="005E771A"/>
    <w:rsid w:val="005F2CC2"/>
    <w:rsid w:val="006019D3"/>
    <w:rsid w:val="00603D11"/>
    <w:rsid w:val="00606979"/>
    <w:rsid w:val="00606A97"/>
    <w:rsid w:val="006108EA"/>
    <w:rsid w:val="00615F8C"/>
    <w:rsid w:val="006164DD"/>
    <w:rsid w:val="006166AB"/>
    <w:rsid w:val="00624250"/>
    <w:rsid w:val="00625D79"/>
    <w:rsid w:val="006348D5"/>
    <w:rsid w:val="00634929"/>
    <w:rsid w:val="00646D7D"/>
    <w:rsid w:val="00647B93"/>
    <w:rsid w:val="00653708"/>
    <w:rsid w:val="00662106"/>
    <w:rsid w:val="00662C24"/>
    <w:rsid w:val="00663611"/>
    <w:rsid w:val="00665FE9"/>
    <w:rsid w:val="00667485"/>
    <w:rsid w:val="00677082"/>
    <w:rsid w:val="00681AFA"/>
    <w:rsid w:val="0068588E"/>
    <w:rsid w:val="00693D2D"/>
    <w:rsid w:val="00694444"/>
    <w:rsid w:val="00696D2B"/>
    <w:rsid w:val="006A4B5F"/>
    <w:rsid w:val="006A7776"/>
    <w:rsid w:val="006B1D51"/>
    <w:rsid w:val="006B1E93"/>
    <w:rsid w:val="006C2190"/>
    <w:rsid w:val="006C53CA"/>
    <w:rsid w:val="006D0F3C"/>
    <w:rsid w:val="006D1A4B"/>
    <w:rsid w:val="006D2048"/>
    <w:rsid w:val="006D255E"/>
    <w:rsid w:val="006D2EC9"/>
    <w:rsid w:val="006D5E03"/>
    <w:rsid w:val="006D670B"/>
    <w:rsid w:val="006D7881"/>
    <w:rsid w:val="006E0339"/>
    <w:rsid w:val="006E7773"/>
    <w:rsid w:val="006F0F4C"/>
    <w:rsid w:val="006F5B20"/>
    <w:rsid w:val="006F5EF3"/>
    <w:rsid w:val="006F5F4F"/>
    <w:rsid w:val="006F69EC"/>
    <w:rsid w:val="006F6B1D"/>
    <w:rsid w:val="00705A78"/>
    <w:rsid w:val="00706C8B"/>
    <w:rsid w:val="00706E35"/>
    <w:rsid w:val="00707326"/>
    <w:rsid w:val="00710D74"/>
    <w:rsid w:val="00712B06"/>
    <w:rsid w:val="007211D8"/>
    <w:rsid w:val="00725827"/>
    <w:rsid w:val="007302A7"/>
    <w:rsid w:val="00733A9F"/>
    <w:rsid w:val="00740DCD"/>
    <w:rsid w:val="007435F6"/>
    <w:rsid w:val="007502D8"/>
    <w:rsid w:val="0075513E"/>
    <w:rsid w:val="007563C0"/>
    <w:rsid w:val="0076301D"/>
    <w:rsid w:val="00763B79"/>
    <w:rsid w:val="0076455B"/>
    <w:rsid w:val="0076742E"/>
    <w:rsid w:val="007704C4"/>
    <w:rsid w:val="0077632D"/>
    <w:rsid w:val="007809CD"/>
    <w:rsid w:val="0078322B"/>
    <w:rsid w:val="00794C25"/>
    <w:rsid w:val="00794D6F"/>
    <w:rsid w:val="00795E25"/>
    <w:rsid w:val="007A6682"/>
    <w:rsid w:val="007A74DE"/>
    <w:rsid w:val="007B0BE1"/>
    <w:rsid w:val="007B120B"/>
    <w:rsid w:val="007B3316"/>
    <w:rsid w:val="007B4327"/>
    <w:rsid w:val="007B5E68"/>
    <w:rsid w:val="007C0C51"/>
    <w:rsid w:val="007D5614"/>
    <w:rsid w:val="007D699A"/>
    <w:rsid w:val="007E3620"/>
    <w:rsid w:val="007E36B5"/>
    <w:rsid w:val="007E4C57"/>
    <w:rsid w:val="007E715E"/>
    <w:rsid w:val="007F11EA"/>
    <w:rsid w:val="007F1E11"/>
    <w:rsid w:val="007F252B"/>
    <w:rsid w:val="007F2C5D"/>
    <w:rsid w:val="0080296A"/>
    <w:rsid w:val="0080601A"/>
    <w:rsid w:val="008066C0"/>
    <w:rsid w:val="0081318A"/>
    <w:rsid w:val="008140D6"/>
    <w:rsid w:val="00814CE6"/>
    <w:rsid w:val="008165AD"/>
    <w:rsid w:val="00817533"/>
    <w:rsid w:val="00821DC1"/>
    <w:rsid w:val="00823B70"/>
    <w:rsid w:val="00825E67"/>
    <w:rsid w:val="00826FB8"/>
    <w:rsid w:val="00827BFB"/>
    <w:rsid w:val="00835A6D"/>
    <w:rsid w:val="00837A33"/>
    <w:rsid w:val="008417BF"/>
    <w:rsid w:val="00845A16"/>
    <w:rsid w:val="00856C68"/>
    <w:rsid w:val="00860402"/>
    <w:rsid w:val="00860DAF"/>
    <w:rsid w:val="008614E2"/>
    <w:rsid w:val="00866BC3"/>
    <w:rsid w:val="00867C81"/>
    <w:rsid w:val="00877449"/>
    <w:rsid w:val="008810B1"/>
    <w:rsid w:val="00881C32"/>
    <w:rsid w:val="00885F1B"/>
    <w:rsid w:val="008868C8"/>
    <w:rsid w:val="00886B5A"/>
    <w:rsid w:val="00893239"/>
    <w:rsid w:val="008942F4"/>
    <w:rsid w:val="008A079A"/>
    <w:rsid w:val="008A23D0"/>
    <w:rsid w:val="008A41B4"/>
    <w:rsid w:val="008A6615"/>
    <w:rsid w:val="008B6C57"/>
    <w:rsid w:val="008C2794"/>
    <w:rsid w:val="008C28F5"/>
    <w:rsid w:val="008C4CAA"/>
    <w:rsid w:val="008C5FFB"/>
    <w:rsid w:val="008C6B9E"/>
    <w:rsid w:val="008D0B8E"/>
    <w:rsid w:val="008D3EDC"/>
    <w:rsid w:val="008D5B51"/>
    <w:rsid w:val="008E30B1"/>
    <w:rsid w:val="008E479F"/>
    <w:rsid w:val="008E777B"/>
    <w:rsid w:val="008F3375"/>
    <w:rsid w:val="008F4748"/>
    <w:rsid w:val="00903E1A"/>
    <w:rsid w:val="00911E2F"/>
    <w:rsid w:val="00913831"/>
    <w:rsid w:val="00917617"/>
    <w:rsid w:val="00923533"/>
    <w:rsid w:val="00924A58"/>
    <w:rsid w:val="009254A2"/>
    <w:rsid w:val="00926174"/>
    <w:rsid w:val="00932A4F"/>
    <w:rsid w:val="0093652E"/>
    <w:rsid w:val="0093693E"/>
    <w:rsid w:val="00940AE4"/>
    <w:rsid w:val="00950DB5"/>
    <w:rsid w:val="00952F2C"/>
    <w:rsid w:val="009543A4"/>
    <w:rsid w:val="00955578"/>
    <w:rsid w:val="00960CB3"/>
    <w:rsid w:val="00962A36"/>
    <w:rsid w:val="00965B7F"/>
    <w:rsid w:val="00970DE4"/>
    <w:rsid w:val="00971273"/>
    <w:rsid w:val="00980729"/>
    <w:rsid w:val="009836E7"/>
    <w:rsid w:val="009916DA"/>
    <w:rsid w:val="0099443C"/>
    <w:rsid w:val="0099745D"/>
    <w:rsid w:val="0099792C"/>
    <w:rsid w:val="009A0D30"/>
    <w:rsid w:val="009A33C7"/>
    <w:rsid w:val="009A60AD"/>
    <w:rsid w:val="009A6A1E"/>
    <w:rsid w:val="009B0A06"/>
    <w:rsid w:val="009B1FAE"/>
    <w:rsid w:val="009B31A5"/>
    <w:rsid w:val="009B3EE7"/>
    <w:rsid w:val="009B69B8"/>
    <w:rsid w:val="009B6D0E"/>
    <w:rsid w:val="009C700C"/>
    <w:rsid w:val="009C7FEA"/>
    <w:rsid w:val="009D2F42"/>
    <w:rsid w:val="009D4BFB"/>
    <w:rsid w:val="009E5342"/>
    <w:rsid w:val="009E7C1D"/>
    <w:rsid w:val="009E7CD7"/>
    <w:rsid w:val="009F12FD"/>
    <w:rsid w:val="009F326D"/>
    <w:rsid w:val="009F3961"/>
    <w:rsid w:val="009F58A8"/>
    <w:rsid w:val="009F5F7D"/>
    <w:rsid w:val="00A01352"/>
    <w:rsid w:val="00A01564"/>
    <w:rsid w:val="00A01E79"/>
    <w:rsid w:val="00A05884"/>
    <w:rsid w:val="00A06DE5"/>
    <w:rsid w:val="00A071D5"/>
    <w:rsid w:val="00A12B12"/>
    <w:rsid w:val="00A15FBF"/>
    <w:rsid w:val="00A16A05"/>
    <w:rsid w:val="00A17D35"/>
    <w:rsid w:val="00A27E03"/>
    <w:rsid w:val="00A356BE"/>
    <w:rsid w:val="00A41864"/>
    <w:rsid w:val="00A42400"/>
    <w:rsid w:val="00A440CD"/>
    <w:rsid w:val="00A51BD6"/>
    <w:rsid w:val="00A531F4"/>
    <w:rsid w:val="00A55986"/>
    <w:rsid w:val="00A57995"/>
    <w:rsid w:val="00A604D5"/>
    <w:rsid w:val="00A630B4"/>
    <w:rsid w:val="00A7480B"/>
    <w:rsid w:val="00A76B16"/>
    <w:rsid w:val="00A834BD"/>
    <w:rsid w:val="00A843F7"/>
    <w:rsid w:val="00A84F42"/>
    <w:rsid w:val="00A8764F"/>
    <w:rsid w:val="00A932BB"/>
    <w:rsid w:val="00A9383F"/>
    <w:rsid w:val="00A942A2"/>
    <w:rsid w:val="00AA1B74"/>
    <w:rsid w:val="00AA40B6"/>
    <w:rsid w:val="00AA70CF"/>
    <w:rsid w:val="00AB73C1"/>
    <w:rsid w:val="00AC1B39"/>
    <w:rsid w:val="00AC4D5F"/>
    <w:rsid w:val="00AD2897"/>
    <w:rsid w:val="00AD3AB5"/>
    <w:rsid w:val="00AD49CD"/>
    <w:rsid w:val="00AD5472"/>
    <w:rsid w:val="00AD7F79"/>
    <w:rsid w:val="00AE2A82"/>
    <w:rsid w:val="00AE6ACB"/>
    <w:rsid w:val="00AF156D"/>
    <w:rsid w:val="00AF24E9"/>
    <w:rsid w:val="00AF4B77"/>
    <w:rsid w:val="00B02A29"/>
    <w:rsid w:val="00B1284C"/>
    <w:rsid w:val="00B15727"/>
    <w:rsid w:val="00B17CA4"/>
    <w:rsid w:val="00B249C7"/>
    <w:rsid w:val="00B33D6F"/>
    <w:rsid w:val="00B40A54"/>
    <w:rsid w:val="00B43B55"/>
    <w:rsid w:val="00B464C7"/>
    <w:rsid w:val="00B46966"/>
    <w:rsid w:val="00B47669"/>
    <w:rsid w:val="00B53F2E"/>
    <w:rsid w:val="00B54B2E"/>
    <w:rsid w:val="00B6196B"/>
    <w:rsid w:val="00B62339"/>
    <w:rsid w:val="00B64EE6"/>
    <w:rsid w:val="00B65F59"/>
    <w:rsid w:val="00B664F6"/>
    <w:rsid w:val="00B67875"/>
    <w:rsid w:val="00B67909"/>
    <w:rsid w:val="00B7204B"/>
    <w:rsid w:val="00B771DF"/>
    <w:rsid w:val="00B774EE"/>
    <w:rsid w:val="00B82258"/>
    <w:rsid w:val="00B8277C"/>
    <w:rsid w:val="00B90135"/>
    <w:rsid w:val="00B906C1"/>
    <w:rsid w:val="00B914E7"/>
    <w:rsid w:val="00B91C08"/>
    <w:rsid w:val="00B94B34"/>
    <w:rsid w:val="00BA15AD"/>
    <w:rsid w:val="00BC0236"/>
    <w:rsid w:val="00BC0752"/>
    <w:rsid w:val="00BC603F"/>
    <w:rsid w:val="00BD5842"/>
    <w:rsid w:val="00BD7568"/>
    <w:rsid w:val="00BE1100"/>
    <w:rsid w:val="00BE21F9"/>
    <w:rsid w:val="00BE4854"/>
    <w:rsid w:val="00BF3FC5"/>
    <w:rsid w:val="00BF761E"/>
    <w:rsid w:val="00C11657"/>
    <w:rsid w:val="00C11FEF"/>
    <w:rsid w:val="00C205FC"/>
    <w:rsid w:val="00C23556"/>
    <w:rsid w:val="00C33059"/>
    <w:rsid w:val="00C3312D"/>
    <w:rsid w:val="00C334E0"/>
    <w:rsid w:val="00C34C5C"/>
    <w:rsid w:val="00C40F2B"/>
    <w:rsid w:val="00C4536A"/>
    <w:rsid w:val="00C51E4E"/>
    <w:rsid w:val="00C53465"/>
    <w:rsid w:val="00C540E7"/>
    <w:rsid w:val="00C54201"/>
    <w:rsid w:val="00C54A8D"/>
    <w:rsid w:val="00C54F86"/>
    <w:rsid w:val="00C60B62"/>
    <w:rsid w:val="00C61788"/>
    <w:rsid w:val="00C6434E"/>
    <w:rsid w:val="00C64685"/>
    <w:rsid w:val="00C67655"/>
    <w:rsid w:val="00C70501"/>
    <w:rsid w:val="00C77ACF"/>
    <w:rsid w:val="00C83428"/>
    <w:rsid w:val="00C834DC"/>
    <w:rsid w:val="00C964ED"/>
    <w:rsid w:val="00CA213A"/>
    <w:rsid w:val="00CA3ECE"/>
    <w:rsid w:val="00CA5BBC"/>
    <w:rsid w:val="00CB3B82"/>
    <w:rsid w:val="00CB5A89"/>
    <w:rsid w:val="00CC4BCE"/>
    <w:rsid w:val="00CC5A6E"/>
    <w:rsid w:val="00CC6306"/>
    <w:rsid w:val="00CC67BA"/>
    <w:rsid w:val="00CC7B8B"/>
    <w:rsid w:val="00CD193E"/>
    <w:rsid w:val="00CF3BF3"/>
    <w:rsid w:val="00CF4D1A"/>
    <w:rsid w:val="00CF769D"/>
    <w:rsid w:val="00D02511"/>
    <w:rsid w:val="00D04759"/>
    <w:rsid w:val="00D065B7"/>
    <w:rsid w:val="00D1110F"/>
    <w:rsid w:val="00D114D9"/>
    <w:rsid w:val="00D14D5B"/>
    <w:rsid w:val="00D167A6"/>
    <w:rsid w:val="00D205C6"/>
    <w:rsid w:val="00D24632"/>
    <w:rsid w:val="00D301E6"/>
    <w:rsid w:val="00D328CA"/>
    <w:rsid w:val="00D350BD"/>
    <w:rsid w:val="00D43C1B"/>
    <w:rsid w:val="00D4470D"/>
    <w:rsid w:val="00D53EFE"/>
    <w:rsid w:val="00D562A3"/>
    <w:rsid w:val="00D632FB"/>
    <w:rsid w:val="00D67F7F"/>
    <w:rsid w:val="00D7277F"/>
    <w:rsid w:val="00D72D96"/>
    <w:rsid w:val="00D8353C"/>
    <w:rsid w:val="00D853E9"/>
    <w:rsid w:val="00D978C9"/>
    <w:rsid w:val="00DA1CC5"/>
    <w:rsid w:val="00DA28C1"/>
    <w:rsid w:val="00DB0043"/>
    <w:rsid w:val="00DB0CC7"/>
    <w:rsid w:val="00DB3271"/>
    <w:rsid w:val="00DB5B0F"/>
    <w:rsid w:val="00DC1FAC"/>
    <w:rsid w:val="00DC2D7F"/>
    <w:rsid w:val="00DC5CD2"/>
    <w:rsid w:val="00DD044B"/>
    <w:rsid w:val="00DD0C4F"/>
    <w:rsid w:val="00DD0F39"/>
    <w:rsid w:val="00DD1199"/>
    <w:rsid w:val="00DD15C7"/>
    <w:rsid w:val="00DE04C3"/>
    <w:rsid w:val="00DE0F87"/>
    <w:rsid w:val="00DE245B"/>
    <w:rsid w:val="00DF3244"/>
    <w:rsid w:val="00DF394A"/>
    <w:rsid w:val="00DF5F7C"/>
    <w:rsid w:val="00DF72F8"/>
    <w:rsid w:val="00E02573"/>
    <w:rsid w:val="00E06098"/>
    <w:rsid w:val="00E1035B"/>
    <w:rsid w:val="00E10F3D"/>
    <w:rsid w:val="00E12928"/>
    <w:rsid w:val="00E13D88"/>
    <w:rsid w:val="00E15F9C"/>
    <w:rsid w:val="00E22716"/>
    <w:rsid w:val="00E261BF"/>
    <w:rsid w:val="00E266A1"/>
    <w:rsid w:val="00E403CD"/>
    <w:rsid w:val="00E4559D"/>
    <w:rsid w:val="00E46D51"/>
    <w:rsid w:val="00E54ED4"/>
    <w:rsid w:val="00E551D0"/>
    <w:rsid w:val="00E56DDE"/>
    <w:rsid w:val="00E56E46"/>
    <w:rsid w:val="00E60538"/>
    <w:rsid w:val="00E617C4"/>
    <w:rsid w:val="00E64026"/>
    <w:rsid w:val="00E66067"/>
    <w:rsid w:val="00E66792"/>
    <w:rsid w:val="00E71617"/>
    <w:rsid w:val="00E719BD"/>
    <w:rsid w:val="00E75B61"/>
    <w:rsid w:val="00E77D91"/>
    <w:rsid w:val="00E81F03"/>
    <w:rsid w:val="00E84D34"/>
    <w:rsid w:val="00E84EF0"/>
    <w:rsid w:val="00E86ABB"/>
    <w:rsid w:val="00E87711"/>
    <w:rsid w:val="00E95D2D"/>
    <w:rsid w:val="00E96806"/>
    <w:rsid w:val="00E96E77"/>
    <w:rsid w:val="00E97377"/>
    <w:rsid w:val="00EA2109"/>
    <w:rsid w:val="00EB19C9"/>
    <w:rsid w:val="00EB41D7"/>
    <w:rsid w:val="00EC096D"/>
    <w:rsid w:val="00EC5D40"/>
    <w:rsid w:val="00ED2DD6"/>
    <w:rsid w:val="00ED6BDA"/>
    <w:rsid w:val="00EE40B6"/>
    <w:rsid w:val="00EE466B"/>
    <w:rsid w:val="00EE4FB6"/>
    <w:rsid w:val="00EE73C7"/>
    <w:rsid w:val="00EF1863"/>
    <w:rsid w:val="00EF2D69"/>
    <w:rsid w:val="00EF412D"/>
    <w:rsid w:val="00EF4DD1"/>
    <w:rsid w:val="00EF7461"/>
    <w:rsid w:val="00F000AD"/>
    <w:rsid w:val="00F00ED8"/>
    <w:rsid w:val="00F0206A"/>
    <w:rsid w:val="00F02A45"/>
    <w:rsid w:val="00F0526E"/>
    <w:rsid w:val="00F10DCD"/>
    <w:rsid w:val="00F141EA"/>
    <w:rsid w:val="00F147B6"/>
    <w:rsid w:val="00F14921"/>
    <w:rsid w:val="00F1666B"/>
    <w:rsid w:val="00F228A1"/>
    <w:rsid w:val="00F22E83"/>
    <w:rsid w:val="00F238CF"/>
    <w:rsid w:val="00F26F85"/>
    <w:rsid w:val="00F33063"/>
    <w:rsid w:val="00F37BAB"/>
    <w:rsid w:val="00F4129F"/>
    <w:rsid w:val="00F429C9"/>
    <w:rsid w:val="00F4520C"/>
    <w:rsid w:val="00F509B3"/>
    <w:rsid w:val="00F50DEB"/>
    <w:rsid w:val="00F561DC"/>
    <w:rsid w:val="00F572D9"/>
    <w:rsid w:val="00F604CC"/>
    <w:rsid w:val="00F6112B"/>
    <w:rsid w:val="00F64E05"/>
    <w:rsid w:val="00F72CD4"/>
    <w:rsid w:val="00F7436F"/>
    <w:rsid w:val="00F75D85"/>
    <w:rsid w:val="00F80D7F"/>
    <w:rsid w:val="00F81DA4"/>
    <w:rsid w:val="00F8425E"/>
    <w:rsid w:val="00F852BB"/>
    <w:rsid w:val="00F86D66"/>
    <w:rsid w:val="00F87ABE"/>
    <w:rsid w:val="00F900CD"/>
    <w:rsid w:val="00F905C1"/>
    <w:rsid w:val="00F90912"/>
    <w:rsid w:val="00F943C9"/>
    <w:rsid w:val="00F9527F"/>
    <w:rsid w:val="00F957F9"/>
    <w:rsid w:val="00FA0E36"/>
    <w:rsid w:val="00FA13FD"/>
    <w:rsid w:val="00FA1708"/>
    <w:rsid w:val="00FA7CA0"/>
    <w:rsid w:val="00FA7CE9"/>
    <w:rsid w:val="00FB14E1"/>
    <w:rsid w:val="00FB2C63"/>
    <w:rsid w:val="00FB6644"/>
    <w:rsid w:val="00FC01E9"/>
    <w:rsid w:val="00FC16BC"/>
    <w:rsid w:val="00FC261A"/>
    <w:rsid w:val="00FC74C2"/>
    <w:rsid w:val="00FC7C3D"/>
    <w:rsid w:val="00FD06F9"/>
    <w:rsid w:val="00FD37A8"/>
    <w:rsid w:val="00FD7DF1"/>
    <w:rsid w:val="00FE0ECE"/>
    <w:rsid w:val="00FE1448"/>
    <w:rsid w:val="00FE40DA"/>
    <w:rsid w:val="00FF42A9"/>
    <w:rsid w:val="00FF42D8"/>
    <w:rsid w:val="00FF449F"/>
    <w:rsid w:val="00FF5587"/>
    <w:rsid w:val="00FF7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C4CDB0D"/>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B771DF"/>
    <w:pPr>
      <w:ind w:left="720"/>
      <w:contextualSpacing/>
    </w:pPr>
  </w:style>
  <w:style w:type="character" w:styleId="Kommentarzeichen">
    <w:name w:val="annotation reference"/>
    <w:basedOn w:val="Absatz-Standardschriftart"/>
    <w:uiPriority w:val="99"/>
    <w:semiHidden/>
    <w:unhideWhenUsed/>
    <w:rsid w:val="006D1A4B"/>
    <w:rPr>
      <w:sz w:val="16"/>
      <w:szCs w:val="16"/>
    </w:rPr>
  </w:style>
  <w:style w:type="paragraph" w:styleId="Kommentarthema">
    <w:name w:val="annotation subject"/>
    <w:basedOn w:val="Kommentartext"/>
    <w:next w:val="Kommentartext"/>
    <w:link w:val="KommentarthemaZchn"/>
    <w:uiPriority w:val="99"/>
    <w:semiHidden/>
    <w:unhideWhenUsed/>
    <w:rsid w:val="006D1A4B"/>
    <w:rPr>
      <w:b/>
      <w:bCs/>
    </w:rPr>
  </w:style>
  <w:style w:type="character" w:customStyle="1" w:styleId="KommentartextZchn">
    <w:name w:val="Kommentartext Zchn"/>
    <w:basedOn w:val="Absatz-Standardschriftart"/>
    <w:link w:val="Kommentartext"/>
    <w:semiHidden/>
    <w:rsid w:val="006D1A4B"/>
  </w:style>
  <w:style w:type="character" w:customStyle="1" w:styleId="KommentarthemaZchn">
    <w:name w:val="Kommentarthema Zchn"/>
    <w:basedOn w:val="KommentartextZchn"/>
    <w:link w:val="Kommentarthema"/>
    <w:uiPriority w:val="99"/>
    <w:semiHidden/>
    <w:rsid w:val="006D1A4B"/>
    <w:rPr>
      <w:b/>
      <w:bCs/>
    </w:rPr>
  </w:style>
  <w:style w:type="character" w:customStyle="1" w:styleId="NichtaufgelsteErwhnung2">
    <w:name w:val="Nicht aufgelöste Erwähnung2"/>
    <w:basedOn w:val="Absatz-Standardschriftart"/>
    <w:uiPriority w:val="99"/>
    <w:semiHidden/>
    <w:unhideWhenUsed/>
    <w:rsid w:val="00D114D9"/>
    <w:rPr>
      <w:color w:val="605E5C"/>
      <w:shd w:val="clear" w:color="auto" w:fill="E1DFDD"/>
    </w:rPr>
  </w:style>
  <w:style w:type="character" w:customStyle="1" w:styleId="NichtaufgelsteErwhnung3">
    <w:name w:val="Nicht aufgelöste Erwähnung3"/>
    <w:basedOn w:val="Absatz-Standardschriftart"/>
    <w:uiPriority w:val="99"/>
    <w:semiHidden/>
    <w:unhideWhenUsed/>
    <w:rsid w:val="00575894"/>
    <w:rPr>
      <w:color w:val="605E5C"/>
      <w:shd w:val="clear" w:color="auto" w:fill="E1DFDD"/>
    </w:rPr>
  </w:style>
  <w:style w:type="paragraph" w:customStyle="1" w:styleId="paragraph">
    <w:name w:val="paragraph"/>
    <w:basedOn w:val="Standard"/>
    <w:rsid w:val="00D72D96"/>
    <w:pPr>
      <w:spacing w:before="100" w:beforeAutospacing="1" w:after="100" w:afterAutospacing="1"/>
    </w:pPr>
  </w:style>
  <w:style w:type="character" w:customStyle="1" w:styleId="normaltextrun">
    <w:name w:val="normaltextrun"/>
    <w:basedOn w:val="Absatz-Standardschriftart"/>
    <w:rsid w:val="00D72D96"/>
  </w:style>
  <w:style w:type="character" w:customStyle="1" w:styleId="eop">
    <w:name w:val="eop"/>
    <w:basedOn w:val="Absatz-Standardschriftart"/>
    <w:rsid w:val="00D72D96"/>
  </w:style>
  <w:style w:type="character" w:customStyle="1" w:styleId="NichtaufgelsteErwhnung4">
    <w:name w:val="Nicht aufgelöste Erwähnung4"/>
    <w:basedOn w:val="Absatz-Standardschriftart"/>
    <w:uiPriority w:val="99"/>
    <w:semiHidden/>
    <w:unhideWhenUsed/>
    <w:rsid w:val="00382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068500982">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ditiv-pr.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tem24.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em.engineering/DEen/tools/workbench-configurato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3" ma:contentTypeDescription="Ein neues Dokument erstellen." ma:contentTypeScope="" ma:versionID="f32a6db9cd3ff404c6699053d5264c16">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4774f009c081cc7ed314dc11b329e591"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7AC4651-5C88-4AF5-98F5-A9791B929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0FE39-C6EB-4863-99B1-6BED241858A0}">
  <ds:schemaRefs>
    <ds:schemaRef ds:uri="http://schemas.openxmlformats.org/officeDocument/2006/bibliography"/>
  </ds:schemaRefs>
</ds:datastoreItem>
</file>

<file path=customXml/itemProps3.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4.xml><?xml version="1.0" encoding="utf-8"?>
<ds:datastoreItem xmlns:ds="http://schemas.openxmlformats.org/officeDocument/2006/customXml" ds:itemID="{B1AF6AAE-BA2F-4BCD-9100-7BC15DC63E2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4409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5177</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5</cp:revision>
  <cp:lastPrinted>2008-06-02T14:21:00Z</cp:lastPrinted>
  <dcterms:created xsi:type="dcterms:W3CDTF">2021-05-18T06:03:00Z</dcterms:created>
  <dcterms:modified xsi:type="dcterms:W3CDTF">2021-06-15T12:23:00Z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